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869" w:rsidRDefault="00261F4D">
      <w:pPr>
        <w:pStyle w:val="a4"/>
      </w:pPr>
      <w:r>
        <w:t>О</w:t>
      </w:r>
      <w:r>
        <w:rPr>
          <w:spacing w:val="-7"/>
        </w:rPr>
        <w:t xml:space="preserve"> </w:t>
      </w:r>
      <w:r>
        <w:t>сроках,</w:t>
      </w:r>
      <w:r>
        <w:rPr>
          <w:spacing w:val="-3"/>
        </w:rPr>
        <w:t xml:space="preserve"> </w:t>
      </w:r>
      <w:r>
        <w:t>местах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информирования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2026</w:t>
      </w:r>
      <w:r>
        <w:rPr>
          <w:spacing w:val="-2"/>
        </w:rPr>
        <w:t>г.</w:t>
      </w:r>
    </w:p>
    <w:p w:rsidR="00521869" w:rsidRDefault="00261F4D">
      <w:pPr>
        <w:pStyle w:val="a3"/>
        <w:spacing w:before="318"/>
        <w:ind w:right="148"/>
        <w:jc w:val="both"/>
      </w:pPr>
      <w:r>
        <w:t>График публикации результатов ЕГЭ зависит от каждого предмета, в среднем информация оценок становится доступной в течение 7-14 дней после сдачи экзамена.</w:t>
      </w:r>
    </w:p>
    <w:p w:rsidR="00521869" w:rsidRDefault="00521869">
      <w:pPr>
        <w:pStyle w:val="a3"/>
        <w:spacing w:before="84"/>
        <w:ind w:left="0" w:firstLine="0"/>
      </w:pPr>
    </w:p>
    <w:p w:rsidR="00521869" w:rsidRDefault="00261F4D">
      <w:pPr>
        <w:pStyle w:val="a3"/>
        <w:ind w:right="138"/>
        <w:jc w:val="both"/>
      </w:pPr>
      <w:r>
        <w:t xml:space="preserve">Информирование осуществляется в соответствии с приказом Министерства просвещения Российской Федерации, Федеральной службы по надзору в сфере образования и науки от 04.04.2023 № 233/552 «Об утверждении Порядка проведения государственной итоговой аттестации </w:t>
      </w:r>
      <w:r>
        <w:t>по образовательным программам среднего общего образования» (</w:t>
      </w:r>
      <w:proofErr w:type="gramStart"/>
      <w:r>
        <w:t>Зарегистрирован</w:t>
      </w:r>
      <w:proofErr w:type="gramEnd"/>
      <w:r>
        <w:t xml:space="preserve"> 15.05.2023 № 73314)</w:t>
      </w:r>
    </w:p>
    <w:p w:rsidR="00521869" w:rsidRDefault="00521869">
      <w:pPr>
        <w:pStyle w:val="a3"/>
        <w:spacing w:before="84"/>
        <w:ind w:left="0" w:firstLine="0"/>
      </w:pPr>
    </w:p>
    <w:p w:rsidR="00521869" w:rsidRDefault="00261F4D">
      <w:pPr>
        <w:pStyle w:val="a3"/>
        <w:ind w:right="137"/>
        <w:jc w:val="both"/>
      </w:pPr>
      <w:r>
        <w:t>Обработка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бланков</w:t>
      </w:r>
      <w:r>
        <w:rPr>
          <w:spacing w:val="-2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ГВЭ участников</w:t>
      </w:r>
      <w:r>
        <w:rPr>
          <w:spacing w:val="-2"/>
        </w:rPr>
        <w:t xml:space="preserve"> </w:t>
      </w:r>
      <w:r>
        <w:t>экзаменов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региональном уровне завершается:</w:t>
      </w:r>
    </w:p>
    <w:p w:rsidR="00521869" w:rsidRDefault="00521869">
      <w:pPr>
        <w:pStyle w:val="a3"/>
        <w:spacing w:before="84"/>
        <w:ind w:left="0" w:firstLine="0"/>
      </w:pPr>
    </w:p>
    <w:p w:rsidR="00521869" w:rsidRDefault="00261F4D">
      <w:pPr>
        <w:pStyle w:val="a5"/>
        <w:numPr>
          <w:ilvl w:val="0"/>
          <w:numId w:val="1"/>
        </w:numPr>
        <w:tabs>
          <w:tab w:val="left" w:pos="1417"/>
        </w:tabs>
        <w:ind w:left="361" w:right="138" w:firstLine="566"/>
        <w:rPr>
          <w:sz w:val="24"/>
        </w:rPr>
      </w:pPr>
      <w:r>
        <w:rPr>
          <w:sz w:val="24"/>
        </w:rPr>
        <w:t>по математике базового уровня – не позднее трех календарных дн</w:t>
      </w:r>
      <w:r>
        <w:rPr>
          <w:sz w:val="24"/>
        </w:rPr>
        <w:t>ей 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 экзамена;</w:t>
      </w:r>
    </w:p>
    <w:p w:rsidR="00521869" w:rsidRDefault="00261F4D">
      <w:pPr>
        <w:pStyle w:val="a5"/>
        <w:numPr>
          <w:ilvl w:val="0"/>
          <w:numId w:val="1"/>
        </w:numPr>
        <w:tabs>
          <w:tab w:val="left" w:pos="1417"/>
        </w:tabs>
        <w:spacing w:before="1"/>
        <w:ind w:left="361" w:firstLine="566"/>
        <w:rPr>
          <w:sz w:val="24"/>
        </w:rPr>
      </w:pPr>
      <w:r>
        <w:rPr>
          <w:sz w:val="24"/>
        </w:rPr>
        <w:t>по математике профильного уровня – не позднее четырех календарных дней после проведения экзамена;</w:t>
      </w:r>
    </w:p>
    <w:p w:rsidR="00521869" w:rsidRDefault="00261F4D">
      <w:pPr>
        <w:pStyle w:val="a5"/>
        <w:numPr>
          <w:ilvl w:val="0"/>
          <w:numId w:val="1"/>
        </w:numPr>
        <w:tabs>
          <w:tab w:val="left" w:pos="1417"/>
        </w:tabs>
        <w:ind w:left="361" w:right="143" w:firstLine="566"/>
        <w:rPr>
          <w:sz w:val="24"/>
        </w:rPr>
      </w:pPr>
      <w:r>
        <w:rPr>
          <w:sz w:val="24"/>
        </w:rPr>
        <w:t xml:space="preserve">по русскому языку – не позднее шести календарных дней после проведения </w:t>
      </w:r>
      <w:r>
        <w:rPr>
          <w:spacing w:val="-2"/>
          <w:sz w:val="24"/>
        </w:rPr>
        <w:t>экзамена;</w:t>
      </w:r>
    </w:p>
    <w:p w:rsidR="00521869" w:rsidRDefault="00261F4D">
      <w:pPr>
        <w:pStyle w:val="a5"/>
        <w:numPr>
          <w:ilvl w:val="0"/>
          <w:numId w:val="1"/>
        </w:numPr>
        <w:tabs>
          <w:tab w:val="left" w:pos="1417"/>
        </w:tabs>
        <w:ind w:left="361" w:firstLine="566"/>
        <w:rPr>
          <w:sz w:val="24"/>
        </w:rPr>
      </w:pPr>
      <w:r>
        <w:rPr>
          <w:sz w:val="24"/>
        </w:rPr>
        <w:t>по остальным учебным предметам – не позднее чет</w:t>
      </w:r>
      <w:r>
        <w:rPr>
          <w:sz w:val="24"/>
        </w:rPr>
        <w:t>ырех календарных дней после проведения соответствующего экзамена;</w:t>
      </w:r>
    </w:p>
    <w:p w:rsidR="00521869" w:rsidRDefault="00261F4D">
      <w:pPr>
        <w:pStyle w:val="a5"/>
        <w:numPr>
          <w:ilvl w:val="0"/>
          <w:numId w:val="1"/>
        </w:numPr>
        <w:tabs>
          <w:tab w:val="left" w:pos="1417"/>
        </w:tabs>
        <w:ind w:left="361" w:right="136" w:firstLine="566"/>
        <w:rPr>
          <w:sz w:val="24"/>
        </w:rPr>
      </w:pP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экзаменам,</w:t>
      </w:r>
      <w:r>
        <w:rPr>
          <w:spacing w:val="77"/>
          <w:sz w:val="24"/>
        </w:rPr>
        <w:t xml:space="preserve"> </w:t>
      </w:r>
      <w:r>
        <w:rPr>
          <w:sz w:val="24"/>
        </w:rPr>
        <w:t>проведенным</w:t>
      </w:r>
      <w:r>
        <w:rPr>
          <w:spacing w:val="76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75"/>
          <w:sz w:val="24"/>
        </w:rPr>
        <w:t xml:space="preserve"> </w:t>
      </w:r>
      <w:r>
        <w:rPr>
          <w:sz w:val="24"/>
        </w:rPr>
        <w:t>сроки,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77"/>
          <w:sz w:val="24"/>
        </w:rPr>
        <w:t xml:space="preserve"> </w:t>
      </w:r>
      <w:r>
        <w:rPr>
          <w:sz w:val="24"/>
        </w:rPr>
        <w:t>не позднее трех календарных дней после проведения соответствующего экзамена.</w:t>
      </w:r>
    </w:p>
    <w:p w:rsidR="00521869" w:rsidRDefault="00261F4D">
      <w:pPr>
        <w:pStyle w:val="a3"/>
        <w:ind w:right="140"/>
        <w:jc w:val="both"/>
      </w:pPr>
      <w:r>
        <w:t xml:space="preserve">По завершении проверки экзаменационных работ данные о результатах ГИА передаются в государственную экзаменационную комиссию по проведению ГИА (далее – </w:t>
      </w:r>
      <w:r>
        <w:rPr>
          <w:spacing w:val="-2"/>
        </w:rPr>
        <w:t>ГЭК).</w:t>
      </w:r>
    </w:p>
    <w:p w:rsidR="00521869" w:rsidRDefault="00521869">
      <w:pPr>
        <w:pStyle w:val="a3"/>
        <w:spacing w:before="84"/>
        <w:ind w:left="0" w:firstLine="0"/>
      </w:pPr>
    </w:p>
    <w:p w:rsidR="00521869" w:rsidRDefault="00261F4D">
      <w:pPr>
        <w:pStyle w:val="a3"/>
        <w:spacing w:before="1"/>
        <w:ind w:right="147"/>
        <w:jc w:val="both"/>
      </w:pPr>
      <w:r>
        <w:t>Председатель ГЭК рассматривает результаты ГИА по каждому 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 xml:space="preserve">и принимает решение об </w:t>
      </w:r>
      <w:r>
        <w:t>их утверждении, изменении и (или) аннулировании.</w:t>
      </w:r>
    </w:p>
    <w:p w:rsidR="00521869" w:rsidRDefault="00521869">
      <w:pPr>
        <w:pStyle w:val="a3"/>
        <w:spacing w:before="84"/>
        <w:ind w:left="0" w:firstLine="0"/>
      </w:pPr>
    </w:p>
    <w:p w:rsidR="00521869" w:rsidRDefault="00261F4D">
      <w:pPr>
        <w:pStyle w:val="a3"/>
        <w:ind w:right="142"/>
        <w:jc w:val="both"/>
      </w:pPr>
      <w:r>
        <w:t>Утверждение результатов ГИА осуществляется в течение 1 рабочего дня с момента получения результатов проверки экзаменационных работ.</w:t>
      </w:r>
    </w:p>
    <w:p w:rsidR="00521869" w:rsidRDefault="00521869">
      <w:pPr>
        <w:pStyle w:val="a3"/>
        <w:spacing w:before="84"/>
        <w:ind w:left="0" w:firstLine="0"/>
      </w:pPr>
    </w:p>
    <w:p w:rsidR="00521869" w:rsidRDefault="00261F4D">
      <w:pPr>
        <w:pStyle w:val="a3"/>
        <w:ind w:right="146"/>
        <w:jc w:val="both"/>
      </w:pPr>
      <w:r>
        <w:t>После утверждения результаты ГИА в течение 1 рабочего дня в виде электрон</w:t>
      </w:r>
      <w:r>
        <w:t>ных файлов-ведомостей по защищенным каналам связи передаются в органы местного самоуправления, осуществляющие управление в сфере образования, которые сразу после получения результатов ГИА передают их в образовательные организации.</w:t>
      </w:r>
    </w:p>
    <w:p w:rsidR="00521869" w:rsidRDefault="00521869">
      <w:pPr>
        <w:pStyle w:val="a3"/>
        <w:spacing w:before="84"/>
        <w:ind w:left="0" w:firstLine="0"/>
      </w:pPr>
    </w:p>
    <w:p w:rsidR="00521869" w:rsidRDefault="00261F4D">
      <w:pPr>
        <w:pStyle w:val="a3"/>
        <w:ind w:right="139"/>
        <w:jc w:val="both"/>
      </w:pPr>
      <w:r>
        <w:t>Образовательные организа</w:t>
      </w:r>
      <w:r>
        <w:t>ции в течение 1 рабочего дня со дня получения результатов ГИА под подпись информируют участников ГИА и их родителей (законных представителей)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ЕГЭ.</w:t>
      </w:r>
      <w:r>
        <w:rPr>
          <w:spacing w:val="-4"/>
        </w:rPr>
        <w:t xml:space="preserve"> </w:t>
      </w:r>
      <w:r>
        <w:t>Дополнительно</w:t>
      </w:r>
      <w:r>
        <w:rPr>
          <w:spacing w:val="-4"/>
        </w:rPr>
        <w:t xml:space="preserve"> </w:t>
      </w:r>
      <w:r>
        <w:t>выпускники</w:t>
      </w:r>
      <w:r>
        <w:rPr>
          <w:spacing w:val="-4"/>
        </w:rPr>
        <w:t xml:space="preserve"> </w:t>
      </w:r>
      <w:r>
        <w:t>ОО</w:t>
      </w:r>
      <w:r>
        <w:rPr>
          <w:spacing w:val="-8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ознакомиться</w:t>
      </w:r>
      <w:r>
        <w:rPr>
          <w:spacing w:val="-4"/>
        </w:rPr>
        <w:t xml:space="preserve"> </w:t>
      </w:r>
      <w:r>
        <w:t>с предварительными результатами ЕГЭ в специально</w:t>
      </w:r>
      <w:r>
        <w:t xml:space="preserve">м сервисе: </w:t>
      </w:r>
      <w:hyperlink r:id="rId5">
        <w:r>
          <w:rPr>
            <w:u w:val="single"/>
          </w:rPr>
          <w:t>https://checkege.rustest.ru/</w:t>
        </w:r>
        <w:r>
          <w:t>,</w:t>
        </w:r>
      </w:hyperlink>
      <w:r>
        <w:t xml:space="preserve"> а также на портале Государственных услуг.</w:t>
      </w:r>
    </w:p>
    <w:sectPr w:rsidR="00521869" w:rsidSect="00521869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4F22"/>
    <w:multiLevelType w:val="hybridMultilevel"/>
    <w:tmpl w:val="71DA37C0"/>
    <w:lvl w:ilvl="0" w:tplc="294A6566">
      <w:numFmt w:val="bullet"/>
      <w:lvlText w:val=""/>
      <w:lvlJc w:val="left"/>
      <w:pPr>
        <w:ind w:left="362" w:hanging="49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1201982">
      <w:numFmt w:val="bullet"/>
      <w:lvlText w:val="•"/>
      <w:lvlJc w:val="left"/>
      <w:pPr>
        <w:ind w:left="1273" w:hanging="490"/>
      </w:pPr>
      <w:rPr>
        <w:rFonts w:hint="default"/>
        <w:lang w:val="ru-RU" w:eastAsia="en-US" w:bidi="ar-SA"/>
      </w:rPr>
    </w:lvl>
    <w:lvl w:ilvl="2" w:tplc="E8DA71FA">
      <w:numFmt w:val="bullet"/>
      <w:lvlText w:val="•"/>
      <w:lvlJc w:val="left"/>
      <w:pPr>
        <w:ind w:left="2187" w:hanging="490"/>
      </w:pPr>
      <w:rPr>
        <w:rFonts w:hint="default"/>
        <w:lang w:val="ru-RU" w:eastAsia="en-US" w:bidi="ar-SA"/>
      </w:rPr>
    </w:lvl>
    <w:lvl w:ilvl="3" w:tplc="013CA9CA">
      <w:numFmt w:val="bullet"/>
      <w:lvlText w:val="•"/>
      <w:lvlJc w:val="left"/>
      <w:pPr>
        <w:ind w:left="3101" w:hanging="490"/>
      </w:pPr>
      <w:rPr>
        <w:rFonts w:hint="default"/>
        <w:lang w:val="ru-RU" w:eastAsia="en-US" w:bidi="ar-SA"/>
      </w:rPr>
    </w:lvl>
    <w:lvl w:ilvl="4" w:tplc="26E2FF96">
      <w:numFmt w:val="bullet"/>
      <w:lvlText w:val="•"/>
      <w:lvlJc w:val="left"/>
      <w:pPr>
        <w:ind w:left="4015" w:hanging="490"/>
      </w:pPr>
      <w:rPr>
        <w:rFonts w:hint="default"/>
        <w:lang w:val="ru-RU" w:eastAsia="en-US" w:bidi="ar-SA"/>
      </w:rPr>
    </w:lvl>
    <w:lvl w:ilvl="5" w:tplc="CAB64E98">
      <w:numFmt w:val="bullet"/>
      <w:lvlText w:val="•"/>
      <w:lvlJc w:val="left"/>
      <w:pPr>
        <w:ind w:left="4929" w:hanging="490"/>
      </w:pPr>
      <w:rPr>
        <w:rFonts w:hint="default"/>
        <w:lang w:val="ru-RU" w:eastAsia="en-US" w:bidi="ar-SA"/>
      </w:rPr>
    </w:lvl>
    <w:lvl w:ilvl="6" w:tplc="769A5644">
      <w:numFmt w:val="bullet"/>
      <w:lvlText w:val="•"/>
      <w:lvlJc w:val="left"/>
      <w:pPr>
        <w:ind w:left="5843" w:hanging="490"/>
      </w:pPr>
      <w:rPr>
        <w:rFonts w:hint="default"/>
        <w:lang w:val="ru-RU" w:eastAsia="en-US" w:bidi="ar-SA"/>
      </w:rPr>
    </w:lvl>
    <w:lvl w:ilvl="7" w:tplc="F96EBE40">
      <w:numFmt w:val="bullet"/>
      <w:lvlText w:val="•"/>
      <w:lvlJc w:val="left"/>
      <w:pPr>
        <w:ind w:left="6756" w:hanging="490"/>
      </w:pPr>
      <w:rPr>
        <w:rFonts w:hint="default"/>
        <w:lang w:val="ru-RU" w:eastAsia="en-US" w:bidi="ar-SA"/>
      </w:rPr>
    </w:lvl>
    <w:lvl w:ilvl="8" w:tplc="282A1C12">
      <w:numFmt w:val="bullet"/>
      <w:lvlText w:val="•"/>
      <w:lvlJc w:val="left"/>
      <w:pPr>
        <w:ind w:left="7670" w:hanging="4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1869"/>
    <w:rsid w:val="00261F4D"/>
    <w:rsid w:val="00521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18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18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1869"/>
    <w:pPr>
      <w:ind w:left="2" w:firstLine="566"/>
    </w:pPr>
    <w:rPr>
      <w:sz w:val="24"/>
      <w:szCs w:val="24"/>
    </w:rPr>
  </w:style>
  <w:style w:type="paragraph" w:styleId="a4">
    <w:name w:val="Title"/>
    <w:basedOn w:val="a"/>
    <w:uiPriority w:val="1"/>
    <w:qFormat/>
    <w:rsid w:val="00521869"/>
    <w:pPr>
      <w:spacing w:before="72"/>
      <w:ind w:left="4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21869"/>
    <w:pPr>
      <w:ind w:left="361" w:right="140" w:firstLine="566"/>
    </w:pPr>
  </w:style>
  <w:style w:type="paragraph" w:customStyle="1" w:styleId="TableParagraph">
    <w:name w:val="Table Paragraph"/>
    <w:basedOn w:val="a"/>
    <w:uiPriority w:val="1"/>
    <w:qFormat/>
    <w:rsid w:val="0052186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Admin</cp:lastModifiedBy>
  <cp:revision>2</cp:revision>
  <dcterms:created xsi:type="dcterms:W3CDTF">2026-01-21T09:29:00Z</dcterms:created>
  <dcterms:modified xsi:type="dcterms:W3CDTF">2026-01-21T08:13:00Z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2010</vt:lpwstr>
  </property>
</Properties>
</file>